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4AB3">
      <w:pPr>
        <w:rPr>
          <w:sz w:val="32"/>
          <w:szCs w:val="32"/>
        </w:rPr>
      </w:pPr>
    </w:p>
    <w:p w:rsidR="00000000" w:rsidRDefault="007E4AB3">
      <w:pPr>
        <w:rPr>
          <w:sz w:val="32"/>
          <w:szCs w:val="32"/>
        </w:rPr>
      </w:pPr>
    </w:p>
    <w:p w:rsidR="00000000" w:rsidRDefault="007E4AB3">
      <w:pPr>
        <w:rPr>
          <w:sz w:val="32"/>
          <w:szCs w:val="32"/>
        </w:rPr>
      </w:pPr>
    </w:p>
    <w:p w:rsidR="00000000" w:rsidRDefault="007E4AB3">
      <w:pPr>
        <w:rPr>
          <w:sz w:val="32"/>
          <w:szCs w:val="32"/>
        </w:rPr>
      </w:pPr>
      <w:r>
        <w:rPr>
          <w:sz w:val="32"/>
          <w:szCs w:val="32"/>
        </w:rPr>
        <w:t>Dhana Gilling</w:t>
      </w:r>
    </w:p>
    <w:p w:rsidR="00000000" w:rsidRDefault="007E4AB3">
      <w:pPr>
        <w:rPr>
          <w:sz w:val="32"/>
          <w:szCs w:val="32"/>
        </w:rPr>
      </w:pPr>
      <w:r>
        <w:rPr>
          <w:sz w:val="32"/>
          <w:szCs w:val="32"/>
        </w:rPr>
        <w:t>February 14, 2011</w:t>
      </w:r>
    </w:p>
    <w:p w:rsidR="00000000" w:rsidRDefault="007E4AB3">
      <w:pPr>
        <w:rPr>
          <w:sz w:val="32"/>
          <w:szCs w:val="32"/>
        </w:rPr>
      </w:pPr>
      <w:r>
        <w:rPr>
          <w:sz w:val="32"/>
          <w:szCs w:val="32"/>
        </w:rPr>
        <w:t>Questions</w:t>
      </w:r>
    </w:p>
    <w:p w:rsidR="00000000" w:rsidRDefault="007E4AB3">
      <w:pPr>
        <w:rPr>
          <w:sz w:val="32"/>
          <w:szCs w:val="32"/>
        </w:rPr>
      </w:pPr>
    </w:p>
    <w:p w:rsidR="00000000" w:rsidRDefault="007E4AB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What do you think about plagiarism?</w:t>
      </w:r>
    </w:p>
    <w:p w:rsidR="00000000" w:rsidRDefault="007E4AB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Mrs. Broden, what are your big concerns about dress code?</w:t>
      </w:r>
    </w:p>
    <w:p w:rsidR="00000000" w:rsidRDefault="007E4AB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Mrs. Rowe, how are your students doing in your Fitness &amp; Nutrient class?</w:t>
      </w:r>
    </w:p>
    <w:p w:rsidR="00000000" w:rsidRDefault="007E4AB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 Mr. Daniels, what do you enjoy most about </w:t>
      </w:r>
      <w:r>
        <w:rPr>
          <w:sz w:val="32"/>
          <w:szCs w:val="32"/>
        </w:rPr>
        <w:t>TV Production?</w:t>
      </w:r>
    </w:p>
    <w:p w:rsidR="00000000" w:rsidRDefault="007E4AB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Ms. Macaroni, how long have you been teaching?</w:t>
      </w:r>
    </w:p>
    <w:p w:rsidR="00000000" w:rsidRDefault="007E4AB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Students: How is your overall experience at MLC?</w:t>
      </w:r>
    </w:p>
    <w:p w:rsidR="00000000" w:rsidRDefault="007E4AB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Teacher: Was being a teacher your first choice?</w:t>
      </w:r>
    </w:p>
    <w:p w:rsidR="00000000" w:rsidRDefault="007E4AB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Teacher: What do you enjoy most about teaching?</w:t>
      </w:r>
    </w:p>
    <w:p w:rsidR="00000000" w:rsidRDefault="007E4AB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Principle: Why did you choose this role?</w:t>
      </w:r>
    </w:p>
    <w:p w:rsidR="007E4AB3" w:rsidRDefault="007E4AB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What are</w:t>
      </w:r>
      <w:r>
        <w:rPr>
          <w:sz w:val="32"/>
          <w:szCs w:val="32"/>
        </w:rPr>
        <w:t xml:space="preserve"> your plans after high school?</w:t>
      </w:r>
    </w:p>
    <w:sectPr w:rsidR="007E4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91F35"/>
    <w:multiLevelType w:val="hybridMultilevel"/>
    <w:tmpl w:val="D68E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5"/>
  <w:defaultTabStop w:val="720"/>
  <w:drawingGridHorizontalSpacing w:val="110"/>
  <w:displayHorizontalDrawingGridEvery w:val="2"/>
  <w:characterSpacingControl w:val="doNotCompress"/>
  <w:compat/>
  <w:rsids>
    <w:rsidRoot w:val="00FD2FAD"/>
    <w:rsid w:val="007E4AB3"/>
    <w:rsid w:val="00FD2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CREC-MLC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2011-02-15T15:11:00Z</dcterms:created>
  <dcterms:modified xsi:type="dcterms:W3CDTF">2011-02-15T15:11:00Z</dcterms:modified>
</cp:coreProperties>
</file>